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9E66E" w14:textId="77777777" w:rsidR="002E1953" w:rsidRDefault="002E1953" w:rsidP="002E1953">
      <w:pPr>
        <w:pStyle w:val="NoSpacing"/>
      </w:pPr>
      <w:r>
        <w:rPr>
          <w:u w:val="single"/>
        </w:rPr>
        <w:t>Thomas ASSHEBY, younger</w:t>
      </w:r>
      <w:r>
        <w:t xml:space="preserve">       (fl.1434)</w:t>
      </w:r>
    </w:p>
    <w:p w14:paraId="5ED9F6AE" w14:textId="77777777" w:rsidR="002E1953" w:rsidRDefault="002E1953" w:rsidP="002E1953">
      <w:pPr>
        <w:pStyle w:val="NoSpacing"/>
      </w:pPr>
    </w:p>
    <w:p w14:paraId="6AD9608D" w14:textId="77777777" w:rsidR="002E1953" w:rsidRDefault="002E1953" w:rsidP="002E1953">
      <w:pPr>
        <w:pStyle w:val="NoSpacing"/>
      </w:pPr>
    </w:p>
    <w:p w14:paraId="3059FE47" w14:textId="77777777" w:rsidR="002E1953" w:rsidRDefault="002E1953" w:rsidP="002E1953">
      <w:pPr>
        <w:pStyle w:val="NoSpacing"/>
      </w:pPr>
      <w:r>
        <w:t>25 Jun.</w:t>
      </w:r>
      <w:r>
        <w:tab/>
        <w:t>1434</w:t>
      </w:r>
      <w:r>
        <w:tab/>
        <w:t>Settlement of his action taken against Thomas Assheby, the elder(q.v.),</w:t>
      </w:r>
    </w:p>
    <w:p w14:paraId="077CC9C8" w14:textId="77777777" w:rsidR="002E1953" w:rsidRDefault="002E1953" w:rsidP="002E1953">
      <w:pPr>
        <w:pStyle w:val="NoSpacing"/>
      </w:pPr>
      <w:r>
        <w:tab/>
      </w:r>
      <w:r>
        <w:tab/>
        <w:t>and his wife, Joan(q.v.), deforciants of the manor of Lowesby and 1½</w:t>
      </w:r>
    </w:p>
    <w:p w14:paraId="5955A4EB" w14:textId="3F7FE3CA" w:rsidR="002E1953" w:rsidRDefault="002E1953" w:rsidP="002E1953">
      <w:pPr>
        <w:pStyle w:val="NoSpacing"/>
      </w:pPr>
      <w:r>
        <w:tab/>
      </w:r>
      <w:r>
        <w:tab/>
        <w:t>bovates of l</w:t>
      </w:r>
      <w:r w:rsidR="00D20292">
        <w:t>a</w:t>
      </w:r>
      <w:r>
        <w:t>nd and a rent of 2 capons in Cold Newton, Leicestershire.</w:t>
      </w:r>
    </w:p>
    <w:p w14:paraId="45A4AC1A" w14:textId="77777777" w:rsidR="002E1953" w:rsidRDefault="002E1953" w:rsidP="002E1953">
      <w:pPr>
        <w:pStyle w:val="NoSpacing"/>
      </w:pPr>
      <w:r>
        <w:tab/>
      </w:r>
      <w:r>
        <w:tab/>
        <w:t>(</w:t>
      </w:r>
      <w:hyperlink r:id="rId6" w:history="1">
        <w:r w:rsidRPr="00C0281D">
          <w:rPr>
            <w:rStyle w:val="Hyperlink"/>
          </w:rPr>
          <w:t>www.medievalgenealogy.org.uk/fines/abstracts/CP_25_1_126_75.shtml</w:t>
        </w:r>
      </w:hyperlink>
      <w:r>
        <w:t>)</w:t>
      </w:r>
    </w:p>
    <w:p w14:paraId="291E5876" w14:textId="77777777" w:rsidR="00CC45C7" w:rsidRDefault="00CC45C7" w:rsidP="00CC45C7">
      <w:r>
        <w:t>11 May1446</w:t>
      </w:r>
      <w:r>
        <w:tab/>
        <w:t>He was one of those who supported Robert Sherard’s declaration that his</w:t>
      </w:r>
    </w:p>
    <w:p w14:paraId="70633613" w14:textId="0C346D87" w:rsidR="00CC45C7" w:rsidRDefault="00CC45C7" w:rsidP="00CC45C7">
      <w:pPr>
        <w:pStyle w:val="NoSpacing"/>
      </w:pPr>
      <w:r>
        <w:tab/>
      </w:r>
      <w:r>
        <w:tab/>
        <w:t>wife, Elizabeth, had given birth to a daughter, Joan.  (ibid.pp.89-92)</w:t>
      </w:r>
    </w:p>
    <w:p w14:paraId="596B4E64" w14:textId="77777777" w:rsidR="002E1953" w:rsidRDefault="002E1953" w:rsidP="002E1953">
      <w:pPr>
        <w:pStyle w:val="NoSpacing"/>
      </w:pPr>
    </w:p>
    <w:p w14:paraId="04AB3038" w14:textId="77777777" w:rsidR="002E1953" w:rsidRDefault="002E1953" w:rsidP="002E1953">
      <w:pPr>
        <w:pStyle w:val="NoSpacing"/>
      </w:pPr>
    </w:p>
    <w:p w14:paraId="3665784F" w14:textId="77777777" w:rsidR="00D20292" w:rsidRDefault="002E1953" w:rsidP="002E1953">
      <w:pPr>
        <w:pStyle w:val="NoSpacing"/>
      </w:pPr>
      <w:r>
        <w:t>30 October 2012</w:t>
      </w:r>
    </w:p>
    <w:p w14:paraId="7F42D700" w14:textId="51E7C8ED" w:rsidR="00CC45C7" w:rsidRPr="00186E49" w:rsidRDefault="00CC45C7" w:rsidP="002E1953">
      <w:pPr>
        <w:pStyle w:val="NoSpacing"/>
      </w:pPr>
      <w:r>
        <w:t>25 November 2023</w:t>
      </w:r>
    </w:p>
    <w:sectPr w:rsidR="00CC45C7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A491" w14:textId="77777777" w:rsidR="002E1953" w:rsidRDefault="002E1953" w:rsidP="00552EBA">
      <w:r>
        <w:separator/>
      </w:r>
    </w:p>
  </w:endnote>
  <w:endnote w:type="continuationSeparator" w:id="0">
    <w:p w14:paraId="0BC2FB4B" w14:textId="77777777" w:rsidR="002E1953" w:rsidRDefault="002E19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557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A06D" w14:textId="74B881A6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45C7">
      <w:rPr>
        <w:noProof/>
      </w:rPr>
      <w:t>25 November 2023</w:t>
    </w:r>
    <w:r w:rsidR="00C07895">
      <w:rPr>
        <w:noProof/>
      </w:rPr>
      <w:fldChar w:fldCharType="end"/>
    </w:r>
  </w:p>
  <w:p w14:paraId="63983E4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291A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54FBB" w14:textId="77777777" w:rsidR="002E1953" w:rsidRDefault="002E1953" w:rsidP="00552EBA">
      <w:r>
        <w:separator/>
      </w:r>
    </w:p>
  </w:footnote>
  <w:footnote w:type="continuationSeparator" w:id="0">
    <w:p w14:paraId="57A618E1" w14:textId="77777777" w:rsidR="002E1953" w:rsidRDefault="002E19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B801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435A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E2D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1953"/>
    <w:rsid w:val="002E357B"/>
    <w:rsid w:val="00552EBA"/>
    <w:rsid w:val="0093365C"/>
    <w:rsid w:val="00C07895"/>
    <w:rsid w:val="00C33865"/>
    <w:rsid w:val="00CC45C7"/>
    <w:rsid w:val="00D2029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8140C"/>
  <w15:docId w15:val="{B9849ED2-B533-48D0-A5A3-FD274930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2012-10-30T20:13:00Z</dcterms:created>
  <dcterms:modified xsi:type="dcterms:W3CDTF">2023-11-25T20:08:00Z</dcterms:modified>
</cp:coreProperties>
</file>